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566" w14:textId="77777777" w:rsidR="003152CC" w:rsidRPr="004A0614" w:rsidRDefault="00000000">
      <w:pPr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A0614">
        <w:rPr>
          <w:rFonts w:asciiTheme="majorBidi" w:hAnsiTheme="majorBidi" w:cstheme="majorBidi"/>
          <w:bCs/>
          <w:sz w:val="24"/>
          <w:szCs w:val="24"/>
        </w:rPr>
        <w:t>แบบ</w:t>
      </w:r>
      <w:proofErr w:type="spellEnd"/>
      <w:r w:rsidRPr="004A0614">
        <w:rPr>
          <w:rFonts w:asciiTheme="majorBidi" w:hAnsiTheme="majorBidi" w:cstheme="majorBidi"/>
          <w:bCs/>
          <w:sz w:val="24"/>
          <w:szCs w:val="24"/>
        </w:rPr>
        <w:t xml:space="preserve"> สขร.1</w:t>
      </w:r>
    </w:p>
    <w:p w14:paraId="1F66AF0F" w14:textId="77777777" w:rsidR="003152CC" w:rsidRPr="004A0614" w:rsidRDefault="003152CC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4156A698" w14:textId="6208E2B3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สรุปผลการดำเนินการจัดซื้อจัดจ้างในรอบเดือน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กุมภาพันธ์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. 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2567</w:t>
      </w:r>
    </w:p>
    <w:p w14:paraId="3441EE62" w14:textId="2C260CD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สถานีตำรวจภูธร</w:t>
      </w:r>
      <w:proofErr w:type="spellEnd"/>
      <w:r w:rsidR="004A0614" w:rsidRPr="004A0614">
        <w:rPr>
          <w:rFonts w:ascii="TH SarabunPSK" w:hAnsi="TH SarabunPSK" w:cs="TH SarabunPSK"/>
          <w:bCs/>
          <w:sz w:val="36"/>
          <w:szCs w:val="36"/>
          <w:cs/>
        </w:rPr>
        <w:t>อุบลรัตน์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จังหวัดขอนแก่น</w:t>
      </w:r>
      <w:proofErr w:type="spellEnd"/>
      <w:proofErr w:type="gramEnd"/>
    </w:p>
    <w:p w14:paraId="60630549" w14:textId="1AE448F9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วันที่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942C7D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>29</w:t>
      </w:r>
      <w:proofErr w:type="gramEnd"/>
      <w:r w:rsidR="00C45FAC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กุมภาพันธ์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>. 2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567</w:t>
      </w:r>
    </w:p>
    <w:tbl>
      <w:tblPr>
        <w:tblStyle w:val="aa"/>
        <w:tblpPr w:leftFromText="180" w:rightFromText="180" w:vertAnchor="text" w:tblpY="15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42"/>
        <w:gridCol w:w="1276"/>
        <w:gridCol w:w="1134"/>
        <w:gridCol w:w="1134"/>
        <w:gridCol w:w="1985"/>
        <w:gridCol w:w="2126"/>
        <w:gridCol w:w="2126"/>
        <w:gridCol w:w="2693"/>
      </w:tblGrid>
      <w:tr w:rsidR="00942C7D" w:rsidRPr="004A0614" w14:paraId="1AFBB247" w14:textId="77777777" w:rsidTr="00942C7D">
        <w:trPr>
          <w:trHeight w:val="1699"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14:paraId="51CE99A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ลำดับ</w:t>
            </w:r>
            <w:proofErr w:type="spellEnd"/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7DE8CD11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งานที่จัดซื้อหรือจัดจ้าง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70FF09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วงเงินจัดซื้อหรือจัดจ้าง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98EEFE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ราคากลาง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B958F10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วิธีซื้อ</w:t>
            </w:r>
            <w:proofErr w:type="spellEnd"/>
          </w:p>
          <w:p w14:paraId="239E2A1D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C25116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รายชื่อผู้เสนอราคา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และราคาที่เสนอ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8E70356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ผู้ได้รับคัดเลือก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และราคาที่ตกลง</w:t>
            </w:r>
            <w:proofErr w:type="spellEnd"/>
          </w:p>
          <w:p w14:paraId="0AAD7577" w14:textId="11C0B4DB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ซื้อจ้าง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7FF9B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เหตุผลที่คัดเลือก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โดยสรุป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6F59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เลขที่และวันที่ของสัญญา</w:t>
            </w:r>
            <w:proofErr w:type="spellEnd"/>
          </w:p>
          <w:p w14:paraId="00C278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หรือข้อตกลงในการซื้อ</w:t>
            </w:r>
            <w:proofErr w:type="spellEnd"/>
          </w:p>
          <w:p w14:paraId="379CF1F9" w14:textId="0CCBC7F3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</w:tr>
      <w:tr w:rsidR="004A0614" w:rsidRPr="004A0614" w14:paraId="4EEACB02" w14:textId="77777777" w:rsidTr="00942C7D">
        <w:tc>
          <w:tcPr>
            <w:tcW w:w="755" w:type="dxa"/>
          </w:tcPr>
          <w:p w14:paraId="44F318F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42" w:type="dxa"/>
          </w:tcPr>
          <w:p w14:paraId="3D10DCDF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AF6328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สำหรับรถยนต์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จักรยานยนต์</w:t>
            </w:r>
            <w:proofErr w:type="spellEnd"/>
          </w:p>
          <w:p w14:paraId="61FC2A05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กุมภาพันธ์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2567</w:t>
            </w:r>
          </w:p>
        </w:tc>
        <w:tc>
          <w:tcPr>
            <w:tcW w:w="1276" w:type="dxa"/>
          </w:tcPr>
          <w:p w14:paraId="21E4F3A2" w14:textId="30E08752" w:rsidR="003152CC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7636451" w14:textId="0F6B8D27" w:rsidR="003152CC" w:rsidRPr="004A0614" w:rsidRDefault="00942C7D" w:rsidP="004A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B0C68C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561D06C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32997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438E5199" w14:textId="02F11A0F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5DD2D14" w14:textId="014CE6E2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51173194" w14:textId="5CE16B95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01D5E86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  <w:p w14:paraId="0640EDD8" w14:textId="77777777" w:rsidR="003152CC" w:rsidRPr="004A0614" w:rsidRDefault="003152CC" w:rsidP="004A061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5C63E" w14:textId="099E90F2" w:rsidR="003152CC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ตามบันทึก ภ.จว.ขอนแก่น แจ้ง ตร.อนุมัติงบประมาณ 256</w:t>
            </w:r>
            <w:r w:rsidR="00E20BF7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(8 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AA173F7" w14:textId="382A6ADD" w:rsidR="00942C7D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 26 ต.ค2666</w:t>
            </w:r>
          </w:p>
        </w:tc>
      </w:tr>
      <w:tr w:rsidR="004A0614" w:rsidRPr="004A0614" w14:paraId="0F21A02A" w14:textId="77777777" w:rsidTr="00942C7D">
        <w:tc>
          <w:tcPr>
            <w:tcW w:w="755" w:type="dxa"/>
          </w:tcPr>
          <w:p w14:paraId="207AE45E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42" w:type="dxa"/>
          </w:tcPr>
          <w:p w14:paraId="2597BF6B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9973A78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bookmarkStart w:id="0" w:name="_heading=h.gjdgxs" w:colFirst="0" w:colLast="0"/>
            <w:bookmarkEnd w:id="0"/>
            <w:proofErr w:type="spellStart"/>
            <w:r w:rsidRPr="004A0614">
              <w:rPr>
                <w:rFonts w:ascii="TH SarabunPSK" w:hAnsi="TH SarabunPSK" w:cs="TH SarabunPSK"/>
              </w:rPr>
              <w:t>สำหรับรถตู้โดยสาร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รถยนต์บรรทุกเอนกประสงค์</w:t>
            </w:r>
            <w:proofErr w:type="spellEnd"/>
          </w:p>
          <w:p w14:paraId="49AAFC3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กุมภาพันธ์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2567</w:t>
            </w:r>
          </w:p>
          <w:p w14:paraId="3F999B2C" w14:textId="77777777" w:rsidR="003152CC" w:rsidRPr="004A0614" w:rsidRDefault="003152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E2C9BE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51624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4161F289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65A236D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1B1F352B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74782A6" w14:textId="5E2D518E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2D6BCD7B" w14:textId="3BA158D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BB6C3D9" w14:textId="33D0C9CB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D841F58" w14:textId="2093D71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</w:tc>
        <w:tc>
          <w:tcPr>
            <w:tcW w:w="2693" w:type="dxa"/>
          </w:tcPr>
          <w:p w14:paraId="5183DFD6" w14:textId="4EDA3370" w:rsidR="00942C7D" w:rsidRDefault="00942C7D" w:rsidP="00942C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ตามบันทึก ภ.จว.ขอนแก่น แจ้ง ตร.อนุมัติงบประมาณ 256</w:t>
            </w:r>
            <w:r w:rsidR="00E20BF7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9F4B8A" w14:textId="36172889" w:rsidR="003152CC" w:rsidRPr="004A0614" w:rsidRDefault="00942C7D" w:rsidP="00942C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 14 พ.ย.2666</w:t>
            </w:r>
          </w:p>
        </w:tc>
      </w:tr>
    </w:tbl>
    <w:p w14:paraId="180A131F" w14:textId="712AE0FC" w:rsidR="003152CC" w:rsidRDefault="003152CC">
      <w:pPr>
        <w:rPr>
          <w:sz w:val="24"/>
          <w:szCs w:val="24"/>
        </w:rPr>
      </w:pPr>
    </w:p>
    <w:p w14:paraId="558C5803" w14:textId="6BDA2EDC" w:rsidR="003152CC" w:rsidRPr="004A0614" w:rsidRDefault="004A0614">
      <w:pPr>
        <w:spacing w:line="360" w:lineRule="auto"/>
        <w:rPr>
          <w:rFonts w:ascii="TH SarabunPSK" w:hAnsi="TH SarabunPSK" w:cs="TH SarabunPSK"/>
        </w:rPr>
      </w:pPr>
      <w:r w:rsidRPr="00C83FAE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1850C3" wp14:editId="23F437B1">
            <wp:simplePos x="0" y="0"/>
            <wp:positionH relativeFrom="column">
              <wp:posOffset>6177915</wp:posOffset>
            </wp:positionH>
            <wp:positionV relativeFrom="paragraph">
              <wp:posOffset>307975</wp:posOffset>
            </wp:positionV>
            <wp:extent cx="8953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7" t="36008" r="38068" b="47372"/>
                    <a:stretch/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14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</w:t>
      </w:r>
      <w:r w:rsidRPr="004A0614">
        <w:rPr>
          <w:rFonts w:ascii="TH SarabunPSK" w:hAnsi="TH SarabunPSK" w:cs="TH SarabunPSK"/>
        </w:rPr>
        <w:t xml:space="preserve">   </w:t>
      </w:r>
      <w:proofErr w:type="spellStart"/>
      <w:r w:rsidRPr="004A0614">
        <w:rPr>
          <w:rFonts w:ascii="TH SarabunPSK" w:hAnsi="TH SarabunPSK" w:cs="TH SarabunPSK"/>
        </w:rPr>
        <w:t>ตรวจแล้วถูกต้อง</w:t>
      </w:r>
      <w:proofErr w:type="spellEnd"/>
    </w:p>
    <w:p w14:paraId="5C2225D8" w14:textId="04C93BEC" w:rsidR="004A0614" w:rsidRPr="004A0614" w:rsidRDefault="00000000" w:rsidP="004A0614">
      <w:pPr>
        <w:rPr>
          <w:rFonts w:ascii="TH SarabunPSK" w:hAnsi="TH SarabunPSK" w:cs="TH SarabunPSK"/>
        </w:rPr>
      </w:pP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</w:p>
    <w:p w14:paraId="6DDA3B0F" w14:textId="77A75339" w:rsidR="004A0614" w:rsidRPr="00C83FAE" w:rsidRDefault="00000000" w:rsidP="004A0614">
      <w:pPr>
        <w:rPr>
          <w:rFonts w:ascii="TH SarabunPSK" w:eastAsia="Times New Roman" w:hAnsi="TH SarabunPSK" w:cs="TH SarabunPSK"/>
        </w:rPr>
      </w:pPr>
      <w:r w:rsidRPr="004A0614">
        <w:rPr>
          <w:rFonts w:ascii="TH SarabunPSK" w:hAnsi="TH SarabunPSK" w:cs="TH SarabunPSK"/>
        </w:rPr>
        <w:tab/>
        <w:t xml:space="preserve">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4A0614">
        <w:rPr>
          <w:rFonts w:ascii="TH SarabunPSK" w:eastAsia="Times New Roman" w:hAnsi="TH SarabunPSK" w:cs="TH SarabunPSK"/>
          <w:color w:val="000000"/>
        </w:rPr>
        <w:t xml:space="preserve">                     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</w:t>
      </w:r>
      <w:r w:rsidR="004A0614" w:rsidRPr="00C83FAE">
        <w:rPr>
          <w:rFonts w:ascii="TH SarabunPSK" w:eastAsia="Times New Roman" w:hAnsi="TH SarabunPSK" w:cs="TH SarabunPSK"/>
          <w:color w:val="000000"/>
          <w:cs/>
        </w:rPr>
        <w:t>พ.ต.อ.</w:t>
      </w:r>
    </w:p>
    <w:p w14:paraId="68188D4E" w14:textId="3BF8DED1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</w:t>
      </w:r>
      <w:r>
        <w:rPr>
          <w:rFonts w:ascii="TH SarabunPSK" w:eastAsia="Times New Roman" w:hAnsi="TH SarabunPSK" w:cs="TH SarabunPSK"/>
          <w:color w:val="000000"/>
        </w:rPr>
        <w:t xml:space="preserve">                                   </w:t>
      </w:r>
      <w:r w:rsidRPr="00C83FAE">
        <w:rPr>
          <w:rFonts w:ascii="TH SarabunPSK" w:eastAsia="Times New Roman" w:hAnsi="TH SarabunPSK" w:cs="TH SarabunPSK"/>
          <w:color w:val="000000"/>
        </w:rPr>
        <w:t xml:space="preserve"> (  </w:t>
      </w:r>
      <w:r w:rsidRPr="00C83FAE">
        <w:rPr>
          <w:rFonts w:ascii="TH SarabunPSK" w:eastAsia="Times New Roman" w:hAnsi="TH SarabunPSK" w:cs="TH SarabunPSK"/>
          <w:color w:val="000000"/>
          <w:cs/>
        </w:rPr>
        <w:t>ปวิช</w:t>
      </w:r>
      <w:r w:rsidRPr="00C83FAE">
        <w:rPr>
          <w:rFonts w:ascii="TH SarabunPSK" w:eastAsia="Times New Roman" w:hAnsi="TH SarabunPSK" w:cs="TH SarabunPSK"/>
          <w:color w:val="000000"/>
        </w:rPr>
        <w:t xml:space="preserve">  </w:t>
      </w:r>
      <w:r w:rsidRPr="00C83FAE">
        <w:rPr>
          <w:rFonts w:ascii="TH SarabunPSK" w:eastAsia="Times New Roman" w:hAnsi="TH SarabunPSK" w:cs="TH SarabunPSK"/>
          <w:color w:val="000000"/>
          <w:cs/>
        </w:rPr>
        <w:t>แสงอรุณ</w:t>
      </w:r>
      <w:r w:rsidRPr="00C83FAE">
        <w:rPr>
          <w:rFonts w:ascii="TH SarabunPSK" w:eastAsia="Times New Roman" w:hAnsi="TH SarabunPSK" w:cs="TH SarabunPSK"/>
          <w:color w:val="000000"/>
        </w:rPr>
        <w:t>  )</w:t>
      </w:r>
    </w:p>
    <w:p w14:paraId="10F1E80B" w14:textId="3C96DC3C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        </w:t>
      </w:r>
      <w:r w:rsidRPr="00C83FAE">
        <w:rPr>
          <w:rFonts w:ascii="TH SarabunPSK" w:eastAsia="Times New Roman" w:hAnsi="TH SarabunPSK" w:cs="TH SarabunPSK"/>
          <w:color w:val="000000"/>
        </w:rPr>
        <w:t>    </w:t>
      </w:r>
      <w:r>
        <w:rPr>
          <w:rFonts w:ascii="TH SarabunPSK" w:eastAsia="Times New Roman" w:hAnsi="TH SarabunPSK" w:cs="TH SarabunPSK"/>
          <w:color w:val="000000"/>
        </w:rPr>
        <w:t xml:space="preserve">          </w:t>
      </w:r>
      <w:r w:rsidRPr="00C83FAE">
        <w:rPr>
          <w:rFonts w:ascii="TH SarabunPSK" w:eastAsia="Times New Roman" w:hAnsi="TH SarabunPSK" w:cs="TH SarabunPSK"/>
          <w:color w:val="000000"/>
        </w:rPr>
        <w:t> </w:t>
      </w:r>
      <w:r w:rsidRPr="00C83FAE">
        <w:rPr>
          <w:rFonts w:ascii="TH SarabunPSK" w:eastAsia="Times New Roman" w:hAnsi="TH SarabunPSK" w:cs="TH SarabunPSK"/>
          <w:color w:val="000000"/>
          <w:cs/>
        </w:rPr>
        <w:t>ผกก.สภ.อุบลรัตน์</w:t>
      </w:r>
    </w:p>
    <w:p w14:paraId="2B5FA765" w14:textId="77777777" w:rsidR="004A0614" w:rsidRPr="004A0614" w:rsidRDefault="004A0614" w:rsidP="004A0614">
      <w:pPr>
        <w:rPr>
          <w:rFonts w:ascii="TH SarabunPSK" w:hAnsi="TH SarabunPSK" w:cs="TH SarabunPSK"/>
        </w:rPr>
      </w:pPr>
    </w:p>
    <w:p w14:paraId="5729F68D" w14:textId="0FA5866A" w:rsidR="003152CC" w:rsidRPr="004A0614" w:rsidRDefault="003152CC" w:rsidP="004A0614">
      <w:pPr>
        <w:rPr>
          <w:rFonts w:ascii="TH SarabunPSK" w:hAnsi="TH SarabunPSK" w:cs="TH SarabunPSK"/>
        </w:rPr>
      </w:pPr>
    </w:p>
    <w:sectPr w:rsidR="003152CC" w:rsidRPr="004A0614" w:rsidSect="008345B3">
      <w:pgSz w:w="16838" w:h="11906" w:orient="landscape"/>
      <w:pgMar w:top="567" w:right="536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C"/>
    <w:rsid w:val="003152CC"/>
    <w:rsid w:val="004A0614"/>
    <w:rsid w:val="008345B3"/>
    <w:rsid w:val="00942C7D"/>
    <w:rsid w:val="00C45FAC"/>
    <w:rsid w:val="00E20BF7"/>
    <w:rsid w:val="00E818F3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12"/>
  <w15:docId w15:val="{98A92FCF-31F4-450B-ADF5-7E32FE5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61B6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61B61"/>
    <w:rPr>
      <w:rFonts w:cs="Angsana New"/>
      <w:szCs w:val="4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AiLkYLnog6M5luEIrDd2H64Ng==">CgMxLjAyCGguZ2pkZ3hzOAByITF3ZTlvRUF3WkRza1Bsamg3Z1M1bUNnVUxiSzZFY0NHSg==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p</cp:lastModifiedBy>
  <cp:revision>4</cp:revision>
  <dcterms:created xsi:type="dcterms:W3CDTF">2024-02-28T04:19:00Z</dcterms:created>
  <dcterms:modified xsi:type="dcterms:W3CDTF">2024-03-20T07:47:00Z</dcterms:modified>
</cp:coreProperties>
</file>